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Утверждаю</w:t>
      </w:r>
    </w:p>
    <w:p w:rsidR="00000000" w:rsidDel="00000000" w:rsidP="00000000" w:rsidRDefault="00000000" w:rsidRPr="00000000" w14:paraId="00000002">
      <w:pPr>
        <w:jc w:val="right"/>
        <w:rPr/>
      </w:pPr>
      <w:r w:rsidDel="00000000" w:rsidR="00000000" w:rsidRPr="00000000">
        <w:rPr>
          <w:rtl w:val="0"/>
        </w:rPr>
        <w:t xml:space="preserve">Директор АНО ДПО «Гарант»</w:t>
      </w:r>
    </w:p>
    <w:p w:rsidR="00000000" w:rsidDel="00000000" w:rsidP="00000000" w:rsidRDefault="00000000" w:rsidRPr="00000000" w14:paraId="00000003">
      <w:pPr>
        <w:jc w:val="right"/>
        <w:rPr/>
      </w:pPr>
      <w:r w:rsidDel="00000000" w:rsidR="00000000" w:rsidRPr="00000000">
        <w:rPr>
          <w:rtl w:val="0"/>
        </w:rPr>
        <w:t xml:space="preserve">Р.Г. Исаев</w:t>
      </w:r>
    </w:p>
    <w:p w:rsidR="00000000" w:rsidDel="00000000" w:rsidP="00000000" w:rsidRDefault="00000000" w:rsidRPr="00000000" w14:paraId="00000004">
      <w:pPr>
        <w:jc w:val="right"/>
        <w:rPr/>
      </w:pPr>
      <w:r w:rsidDel="00000000" w:rsidR="00000000" w:rsidRPr="00000000">
        <w:rPr>
          <w:rtl w:val="0"/>
        </w:rPr>
        <w:t xml:space="preserve">«01» февраля 2024 r</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Положение</w:t>
      </w:r>
    </w:p>
    <w:p w:rsidR="00000000" w:rsidDel="00000000" w:rsidP="00000000" w:rsidRDefault="00000000" w:rsidRPr="00000000" w14:paraId="0000000F">
      <w:pPr>
        <w:jc w:val="center"/>
        <w:rPr/>
      </w:pPr>
      <w:r w:rsidDel="00000000" w:rsidR="00000000" w:rsidRPr="00000000">
        <w:rPr>
          <w:rtl w:val="0"/>
        </w:rPr>
        <w:t xml:space="preserve">О порядке оказания платных образовательных услуг</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t xml:space="preserve">Г. Ханты-Мансийск</w:t>
      </w:r>
    </w:p>
    <w:p w:rsidR="00000000" w:rsidDel="00000000" w:rsidP="00000000" w:rsidRDefault="00000000" w:rsidRPr="00000000" w14:paraId="0000002F">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I. Общие положения</w:t>
      </w:r>
    </w:p>
    <w:p w:rsidR="00000000" w:rsidDel="00000000" w:rsidP="00000000" w:rsidRDefault="00000000" w:rsidRPr="00000000" w14:paraId="00000031">
      <w:pPr>
        <w:jc w:val="both"/>
        <w:rPr/>
      </w:pPr>
      <w:r w:rsidDel="00000000" w:rsidR="00000000" w:rsidRPr="00000000">
        <w:rPr>
          <w:rtl w:val="0"/>
        </w:rPr>
        <w:t xml:space="preserve">1. Положение об оказании платных образовательных услуг (далее Положение)</w:t>
      </w:r>
    </w:p>
    <w:p w:rsidR="00000000" w:rsidDel="00000000" w:rsidP="00000000" w:rsidRDefault="00000000" w:rsidRPr="00000000" w14:paraId="00000032">
      <w:pPr>
        <w:jc w:val="both"/>
        <w:rPr/>
      </w:pPr>
      <w:r w:rsidDel="00000000" w:rsidR="00000000" w:rsidRPr="00000000">
        <w:rPr>
          <w:rtl w:val="0"/>
        </w:rPr>
        <w:t xml:space="preserve">разработано в соответствии с Федеральным законом «Об образовании в Российской Федерации», Правил оказания платных образовательных услуг, утвержденных</w:t>
      </w:r>
    </w:p>
    <w:p w:rsidR="00000000" w:rsidDel="00000000" w:rsidP="00000000" w:rsidRDefault="00000000" w:rsidRPr="00000000" w14:paraId="00000033">
      <w:pPr>
        <w:jc w:val="both"/>
        <w:rPr/>
      </w:pPr>
      <w:r w:rsidDel="00000000" w:rsidR="00000000" w:rsidRPr="00000000">
        <w:rPr>
          <w:rtl w:val="0"/>
        </w:rPr>
        <w:t xml:space="preserve">Постановлением Правительства Российской Федерации от 15.09.2020 N°1441 и Уставом</w:t>
      </w:r>
    </w:p>
    <w:p w:rsidR="00000000" w:rsidDel="00000000" w:rsidP="00000000" w:rsidRDefault="00000000" w:rsidRPr="00000000" w14:paraId="00000034">
      <w:pPr>
        <w:jc w:val="both"/>
        <w:rPr/>
      </w:pPr>
      <w:r w:rsidDel="00000000" w:rsidR="00000000" w:rsidRPr="00000000">
        <w:rPr>
          <w:rtl w:val="0"/>
        </w:rPr>
        <w:t xml:space="preserve">АНО ДПО «Гарант» и иными локальными актами Общества.</w:t>
      </w:r>
    </w:p>
    <w:p w:rsidR="00000000" w:rsidDel="00000000" w:rsidP="00000000" w:rsidRDefault="00000000" w:rsidRPr="00000000" w14:paraId="00000035">
      <w:pPr>
        <w:jc w:val="both"/>
        <w:rPr/>
      </w:pPr>
      <w:r w:rsidDel="00000000" w:rsidR="00000000" w:rsidRPr="00000000">
        <w:rPr>
          <w:rtl w:val="0"/>
        </w:rPr>
        <w:t xml:space="preserve">2. Настоящее Положение определяет порядок оказания платных образовательных услуг</w:t>
      </w:r>
    </w:p>
    <w:p w:rsidR="00000000" w:rsidDel="00000000" w:rsidP="00000000" w:rsidRDefault="00000000" w:rsidRPr="00000000" w14:paraId="00000036">
      <w:pPr>
        <w:jc w:val="both"/>
        <w:rPr/>
      </w:pPr>
      <w:r w:rsidDel="00000000" w:rsidR="00000000" w:rsidRPr="00000000">
        <w:rPr>
          <w:rtl w:val="0"/>
        </w:rPr>
        <w:t xml:space="preserve">по реализации основной программы профессионального обучения:</w:t>
      </w:r>
    </w:p>
    <w:p w:rsidR="00000000" w:rsidDel="00000000" w:rsidP="00000000" w:rsidRDefault="00000000" w:rsidRPr="00000000" w14:paraId="00000037">
      <w:pPr>
        <w:jc w:val="both"/>
        <w:rPr/>
      </w:pPr>
      <w:r w:rsidDel="00000000" w:rsidR="00000000" w:rsidRPr="00000000">
        <w:rPr>
          <w:rtl w:val="0"/>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Del="00000000" w:rsidP="00000000" w:rsidRDefault="00000000" w:rsidRPr="00000000" w14:paraId="00000038">
      <w:pPr>
        <w:jc w:val="both"/>
        <w:rPr/>
      </w:pPr>
      <w:r w:rsidDel="00000000" w:rsidR="00000000" w:rsidRPr="00000000">
        <w:rPr>
          <w:rtl w:val="0"/>
        </w:rPr>
        <w:t xml:space="preserve">3. Понятия, используемые в настоящем Положение:</w:t>
      </w:r>
    </w:p>
    <w:p w:rsidR="00000000" w:rsidDel="00000000" w:rsidP="00000000" w:rsidRDefault="00000000" w:rsidRPr="00000000" w14:paraId="00000039">
      <w:pPr>
        <w:jc w:val="both"/>
        <w:rPr/>
      </w:pPr>
      <w:r w:rsidDel="00000000" w:rsidR="00000000" w:rsidRPr="00000000">
        <w:rPr>
          <w:rtl w:val="0"/>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00000" w:rsidDel="00000000" w:rsidP="00000000" w:rsidRDefault="00000000" w:rsidRPr="00000000" w14:paraId="0000003A">
      <w:pPr>
        <w:jc w:val="both"/>
        <w:rPr/>
      </w:pPr>
      <w:r w:rsidDel="00000000" w:rsidR="00000000" w:rsidRPr="00000000">
        <w:rPr>
          <w:rtl w:val="0"/>
        </w:rPr>
        <w:t xml:space="preserve">"исполнитель" - АНО ДПО «Гарант»</w:t>
      </w:r>
    </w:p>
    <w:p w:rsidR="00000000" w:rsidDel="00000000" w:rsidP="00000000" w:rsidRDefault="00000000" w:rsidRPr="00000000" w14:paraId="0000003B">
      <w:pPr>
        <w:jc w:val="both"/>
        <w:rPr/>
      </w:pPr>
      <w:r w:rsidDel="00000000" w:rsidR="00000000" w:rsidRPr="00000000">
        <w:rPr>
          <w:rtl w:val="0"/>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00000" w:rsidDel="00000000" w:rsidP="00000000" w:rsidRDefault="00000000" w:rsidRPr="00000000" w14:paraId="0000003C">
      <w:pPr>
        <w:jc w:val="both"/>
        <w:rPr/>
      </w:pPr>
      <w:r w:rsidDel="00000000" w:rsidR="00000000" w:rsidRPr="00000000">
        <w:rPr>
          <w:rtl w:val="0"/>
        </w:rPr>
        <w:t xml:space="preserve">"обучающийся" - физическое лицо, осваивающее образовательную программу;</w:t>
      </w:r>
    </w:p>
    <w:p w:rsidR="00000000" w:rsidDel="00000000" w:rsidP="00000000" w:rsidRDefault="00000000" w:rsidRPr="00000000" w14:paraId="0000003D">
      <w:pPr>
        <w:jc w:val="both"/>
        <w:rPr/>
      </w:pPr>
      <w:r w:rsidDel="00000000" w:rsidR="00000000" w:rsidRPr="00000000">
        <w:rPr>
          <w:rtl w:val="0"/>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00000" w:rsidDel="00000000" w:rsidP="00000000" w:rsidRDefault="00000000" w:rsidRPr="00000000" w14:paraId="0000003E">
      <w:pPr>
        <w:jc w:val="both"/>
        <w:rPr/>
      </w:pPr>
      <w:r w:rsidDel="00000000" w:rsidR="00000000" w:rsidRPr="00000000">
        <w:rPr>
          <w:rtl w:val="0"/>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00000" w:rsidDel="00000000" w:rsidP="00000000" w:rsidRDefault="00000000" w:rsidRPr="00000000" w14:paraId="0000003F">
      <w:pPr>
        <w:jc w:val="both"/>
        <w:rPr/>
      </w:pPr>
      <w:r w:rsidDel="00000000" w:rsidR="00000000" w:rsidRPr="00000000">
        <w:rPr>
          <w:rtl w:val="0"/>
        </w:rPr>
        <w:t xml:space="preserve">4. Отказ заказчика от предлагаемых ему платных образовательных услуг не может быть</w:t>
      </w:r>
    </w:p>
    <w:p w:rsidR="00000000" w:rsidDel="00000000" w:rsidP="00000000" w:rsidRDefault="00000000" w:rsidRPr="00000000" w14:paraId="00000040">
      <w:pPr>
        <w:jc w:val="both"/>
        <w:rPr/>
      </w:pPr>
      <w:r w:rsidDel="00000000" w:rsidR="00000000" w:rsidRPr="00000000">
        <w:rPr>
          <w:rtl w:val="0"/>
        </w:rPr>
        <w:t xml:space="preserve">причиной изменения объема и условий, уже предоставляемых ему исполнителем образовательных услуг.</w:t>
      </w:r>
    </w:p>
    <w:p w:rsidR="00000000" w:rsidDel="00000000" w:rsidP="00000000" w:rsidRDefault="00000000" w:rsidRPr="00000000" w14:paraId="00000041">
      <w:pPr>
        <w:jc w:val="both"/>
        <w:rPr/>
      </w:pPr>
      <w:r w:rsidDel="00000000" w:rsidR="00000000" w:rsidRPr="00000000">
        <w:rPr>
          <w:rtl w:val="0"/>
        </w:rPr>
        <w:t xml:space="preserve">5.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00000" w:rsidDel="00000000" w:rsidP="00000000" w:rsidRDefault="00000000" w:rsidRPr="00000000" w14:paraId="00000042">
      <w:pPr>
        <w:jc w:val="both"/>
        <w:rPr/>
      </w:pPr>
      <w:r w:rsidDel="00000000" w:rsidR="00000000" w:rsidRPr="00000000">
        <w:rPr>
          <w:rtl w:val="0"/>
        </w:rPr>
        <w:t xml:space="preserve">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00000" w:rsidDel="00000000" w:rsidP="00000000" w:rsidRDefault="00000000" w:rsidRPr="00000000" w14:paraId="00000043">
      <w:pPr>
        <w:jc w:val="both"/>
        <w:rPr/>
      </w:pPr>
      <w:r w:rsidDel="00000000" w:rsidR="00000000" w:rsidRPr="00000000">
        <w:rPr>
          <w:rtl w:val="0"/>
        </w:rPr>
        <w:t xml:space="preserve">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w:t>
      </w:r>
    </w:p>
    <w:p w:rsidR="00000000" w:rsidDel="00000000" w:rsidP="00000000" w:rsidRDefault="00000000" w:rsidRPr="00000000" w14:paraId="00000044">
      <w:pPr>
        <w:jc w:val="center"/>
        <w:rPr>
          <w:b w:val="1"/>
        </w:rPr>
      </w:pPr>
      <w:r w:rsidDel="00000000" w:rsidR="00000000" w:rsidRPr="00000000">
        <w:rPr>
          <w:b w:val="1"/>
          <w:rtl w:val="0"/>
        </w:rPr>
        <w:t xml:space="preserve">ii. Информация о платных образовательных услугах, порядок заключения договоров.</w:t>
      </w:r>
    </w:p>
    <w:p w:rsidR="00000000" w:rsidDel="00000000" w:rsidP="00000000" w:rsidRDefault="00000000" w:rsidRPr="00000000" w14:paraId="00000045">
      <w:pPr>
        <w:jc w:val="both"/>
        <w:rPr/>
      </w:pPr>
      <w:r w:rsidDel="00000000" w:rsidR="00000000" w:rsidRPr="00000000">
        <w:rPr>
          <w:rtl w:val="0"/>
        </w:rPr>
        <w:t xml:space="preserve">.Исполнитель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00000" w:rsidDel="00000000" w:rsidP="00000000" w:rsidRDefault="00000000" w:rsidRPr="00000000" w14:paraId="00000046">
      <w:pPr>
        <w:jc w:val="both"/>
        <w:rPr/>
      </w:pPr>
      <w:r w:rsidDel="00000000" w:rsidR="00000000" w:rsidRPr="00000000">
        <w:rPr>
          <w:rtl w:val="0"/>
        </w:rPr>
        <w:t xml:space="preserve">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00000" w:rsidDel="00000000" w:rsidP="00000000" w:rsidRDefault="00000000" w:rsidRPr="00000000" w14:paraId="00000047">
      <w:pPr>
        <w:jc w:val="both"/>
        <w:rPr/>
      </w:pPr>
      <w:r w:rsidDel="00000000" w:rsidR="00000000" w:rsidRPr="00000000">
        <w:rPr>
          <w:rtl w:val="0"/>
        </w:rPr>
        <w:t xml:space="preserve">10.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00000" w:rsidDel="00000000" w:rsidP="00000000" w:rsidRDefault="00000000" w:rsidRPr="00000000" w14:paraId="00000048">
      <w:pPr>
        <w:jc w:val="both"/>
        <w:rPr/>
      </w:pPr>
      <w:r w:rsidDel="00000000" w:rsidR="00000000" w:rsidRPr="00000000">
        <w:rPr>
          <w:rtl w:val="0"/>
        </w:rPr>
        <w:t xml:space="preserve">11. Договор заключается в простой письменной форме и содержит следующие</w:t>
      </w:r>
    </w:p>
    <w:p w:rsidR="00000000" w:rsidDel="00000000" w:rsidP="00000000" w:rsidRDefault="00000000" w:rsidRPr="00000000" w14:paraId="00000049">
      <w:pPr>
        <w:jc w:val="both"/>
        <w:rPr/>
      </w:pPr>
      <w:r w:rsidDel="00000000" w:rsidR="00000000" w:rsidRPr="00000000">
        <w:rPr>
          <w:rtl w:val="0"/>
        </w:rPr>
        <w:t xml:space="preserve">сведения:</w:t>
      </w:r>
    </w:p>
    <w:p w:rsidR="00000000" w:rsidDel="00000000" w:rsidP="00000000" w:rsidRDefault="00000000" w:rsidRPr="00000000" w14:paraId="0000004A">
      <w:pPr>
        <w:jc w:val="both"/>
        <w:rPr/>
      </w:pPr>
      <w:r w:rsidDel="00000000" w:rsidR="00000000" w:rsidRPr="00000000">
        <w:rPr>
          <w:rtl w:val="0"/>
        </w:rPr>
        <w:t xml:space="preserve">1.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000000" w:rsidDel="00000000" w:rsidP="00000000" w:rsidRDefault="00000000" w:rsidRPr="00000000" w14:paraId="0000004B">
      <w:pPr>
        <w:jc w:val="both"/>
        <w:rPr/>
      </w:pPr>
      <w:r w:rsidDel="00000000" w:rsidR="00000000" w:rsidRPr="00000000">
        <w:rPr>
          <w:rtl w:val="0"/>
        </w:rPr>
        <w:t xml:space="preserve">2. место нахождения или место жительства исполнителя;</w:t>
      </w:r>
    </w:p>
    <w:p w:rsidR="00000000" w:rsidDel="00000000" w:rsidP="00000000" w:rsidRDefault="00000000" w:rsidRPr="00000000" w14:paraId="0000004C">
      <w:pPr>
        <w:jc w:val="both"/>
        <w:rPr/>
      </w:pPr>
      <w:r w:rsidDel="00000000" w:rsidR="00000000" w:rsidRPr="00000000">
        <w:rPr>
          <w:rtl w:val="0"/>
        </w:rPr>
        <w:t xml:space="preserve">3. наименование или фамилия, имя, отчество (при наличии) заказчика, телефон</w:t>
      </w:r>
    </w:p>
    <w:p w:rsidR="00000000" w:rsidDel="00000000" w:rsidP="00000000" w:rsidRDefault="00000000" w:rsidRPr="00000000" w14:paraId="0000004D">
      <w:pPr>
        <w:jc w:val="both"/>
        <w:rPr/>
      </w:pPr>
      <w:r w:rsidDel="00000000" w:rsidR="00000000" w:rsidRPr="00000000">
        <w:rPr>
          <w:rtl w:val="0"/>
        </w:rPr>
        <w:t xml:space="preserve">4. заказчика;</w:t>
      </w:r>
    </w:p>
    <w:p w:rsidR="00000000" w:rsidDel="00000000" w:rsidP="00000000" w:rsidRDefault="00000000" w:rsidRPr="00000000" w14:paraId="0000004E">
      <w:pPr>
        <w:jc w:val="both"/>
        <w:rPr/>
      </w:pPr>
      <w:r w:rsidDel="00000000" w:rsidR="00000000" w:rsidRPr="00000000">
        <w:rPr>
          <w:rtl w:val="0"/>
        </w:rPr>
        <w:t xml:space="preserve">5. место нахождения или место жительства заказчика;</w:t>
      </w:r>
    </w:p>
    <w:p w:rsidR="00000000" w:rsidDel="00000000" w:rsidP="00000000" w:rsidRDefault="00000000" w:rsidRPr="00000000" w14:paraId="0000004F">
      <w:pPr>
        <w:jc w:val="both"/>
        <w:rPr/>
      </w:pPr>
      <w:r w:rsidDel="00000000" w:rsidR="00000000" w:rsidRPr="00000000">
        <w:rPr>
          <w:rtl w:val="0"/>
        </w:rPr>
        <w:t xml:space="preserve">6. фамилия, имя, отчество (при наличии) представителя исполнителя и (или)</w:t>
      </w:r>
    </w:p>
    <w:p w:rsidR="00000000" w:rsidDel="00000000" w:rsidP="00000000" w:rsidRDefault="00000000" w:rsidRPr="00000000" w14:paraId="00000050">
      <w:pPr>
        <w:jc w:val="both"/>
        <w:rPr/>
      </w:pPr>
      <w:r w:rsidDel="00000000" w:rsidR="00000000" w:rsidRPr="00000000">
        <w:rPr>
          <w:rtl w:val="0"/>
        </w:rPr>
        <w:t xml:space="preserve">7. заказчика, реквизиты документа, удостоверяющего полномочия представителя исполнителя и (или) заказчика;</w:t>
      </w:r>
    </w:p>
    <w:p w:rsidR="00000000" w:rsidDel="00000000" w:rsidP="00000000" w:rsidRDefault="00000000" w:rsidRPr="00000000" w14:paraId="00000051">
      <w:pPr>
        <w:jc w:val="both"/>
        <w:rPr/>
      </w:pPr>
      <w:r w:rsidDel="00000000" w:rsidR="00000000" w:rsidRPr="00000000">
        <w:rPr>
          <w:rtl w:val="0"/>
        </w:rPr>
        <w:t xml:space="preserve">8.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000000" w:rsidDel="00000000" w:rsidP="00000000" w:rsidRDefault="00000000" w:rsidRPr="00000000" w14:paraId="00000052">
      <w:pPr>
        <w:jc w:val="both"/>
        <w:rPr/>
      </w:pPr>
      <w:r w:rsidDel="00000000" w:rsidR="00000000" w:rsidRPr="00000000">
        <w:rPr>
          <w:rtl w:val="0"/>
        </w:rPr>
        <w:t xml:space="preserve">9. права, обязанности и ответственность исполнителя, заказчика и обучающегося;</w:t>
      </w:r>
    </w:p>
    <w:p w:rsidR="00000000" w:rsidDel="00000000" w:rsidP="00000000" w:rsidRDefault="00000000" w:rsidRPr="00000000" w14:paraId="00000053">
      <w:pPr>
        <w:jc w:val="both"/>
        <w:rPr/>
      </w:pPr>
      <w:r w:rsidDel="00000000" w:rsidR="00000000" w:rsidRPr="00000000">
        <w:rPr>
          <w:rtl w:val="0"/>
        </w:rPr>
        <w:t xml:space="preserve">10. полная стоимость образовательных услуг, порядок их оплаты;</w:t>
      </w:r>
    </w:p>
    <w:p w:rsidR="00000000" w:rsidDel="00000000" w:rsidP="00000000" w:rsidRDefault="00000000" w:rsidRPr="00000000" w14:paraId="00000054">
      <w:pPr>
        <w:jc w:val="both"/>
        <w:rPr/>
      </w:pPr>
      <w:r w:rsidDel="00000000" w:rsidR="00000000" w:rsidRPr="00000000">
        <w:rPr>
          <w:rtl w:val="0"/>
        </w:rPr>
        <w:t xml:space="preserve">11. порядок изменения и расторжения договора;</w:t>
      </w:r>
    </w:p>
    <w:p w:rsidR="00000000" w:rsidDel="00000000" w:rsidP="00000000" w:rsidRDefault="00000000" w:rsidRPr="00000000" w14:paraId="00000055">
      <w:pPr>
        <w:jc w:val="both"/>
        <w:rPr/>
      </w:pPr>
      <w:r w:rsidDel="00000000" w:rsidR="00000000" w:rsidRPr="00000000">
        <w:rPr>
          <w:rtl w:val="0"/>
        </w:rPr>
        <w:t xml:space="preserve">12. другие необходимые сведения, связанные со спецификой оказываемых платных</w:t>
      </w:r>
    </w:p>
    <w:p w:rsidR="00000000" w:rsidDel="00000000" w:rsidP="00000000" w:rsidRDefault="00000000" w:rsidRPr="00000000" w14:paraId="00000056">
      <w:pPr>
        <w:jc w:val="both"/>
        <w:rPr/>
      </w:pPr>
      <w:r w:rsidDel="00000000" w:rsidR="00000000" w:rsidRPr="00000000">
        <w:rPr>
          <w:rtl w:val="0"/>
        </w:rPr>
        <w:t xml:space="preserve">13. образовательных услуг.</w:t>
      </w:r>
    </w:p>
    <w:p w:rsidR="00000000" w:rsidDel="00000000" w:rsidP="00000000" w:rsidRDefault="00000000" w:rsidRPr="00000000" w14:paraId="00000057">
      <w:pPr>
        <w:jc w:val="both"/>
        <w:rPr/>
      </w:pPr>
      <w:r w:rsidDel="00000000" w:rsidR="00000000" w:rsidRPr="00000000">
        <w:rPr>
          <w:rtl w:val="0"/>
        </w:rPr>
        <w:t xml:space="preserve">12.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w:t>
      </w:r>
    </w:p>
    <w:p w:rsidR="00000000" w:rsidDel="00000000" w:rsidP="00000000" w:rsidRDefault="00000000" w:rsidRPr="00000000" w14:paraId="00000058">
      <w:pPr>
        <w:jc w:val="both"/>
        <w:rPr/>
      </w:pPr>
      <w:r w:rsidDel="00000000" w:rsidR="00000000" w:rsidRPr="00000000">
        <w:rPr>
          <w:rtl w:val="0"/>
        </w:rPr>
        <w:t xml:space="preserve">•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Del="00000000" w:rsidP="00000000" w:rsidRDefault="00000000" w:rsidRPr="00000000" w14:paraId="00000059">
      <w:pPr>
        <w:jc w:val="both"/>
        <w:rPr/>
      </w:pPr>
      <w:r w:rsidDel="00000000" w:rsidR="00000000" w:rsidRPr="00000000">
        <w:rPr>
          <w:rtl w:val="0"/>
        </w:rPr>
        <w:t xml:space="preserve">13.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Del="00000000" w:rsidP="00000000" w:rsidRDefault="00000000" w:rsidRPr="00000000" w14:paraId="0000005A">
      <w:pPr>
        <w:jc w:val="both"/>
        <w:rPr/>
      </w:pPr>
      <w:r w:rsidDel="00000000" w:rsidR="00000000" w:rsidRPr="00000000">
        <w:rPr>
          <w:rtl w:val="0"/>
        </w:rPr>
        <w:t xml:space="preserve">14. Сведения, указанные в договоре, должны соответствовать информации, размещенной на официальном сайте garanthm.ru в информационно-телекоммуникационной сети "Интернет" на дату заключения договора.</w:t>
      </w:r>
    </w:p>
    <w:p w:rsidR="00000000" w:rsidDel="00000000" w:rsidP="00000000" w:rsidRDefault="00000000" w:rsidRPr="00000000" w14:paraId="0000005B">
      <w:pPr>
        <w:jc w:val="center"/>
        <w:rPr>
          <w:b w:val="1"/>
        </w:rPr>
      </w:pPr>
      <w:r w:rsidDel="00000000" w:rsidR="00000000" w:rsidRPr="00000000">
        <w:rPr>
          <w:b w:val="1"/>
          <w:rtl w:val="0"/>
        </w:rPr>
        <w:t xml:space="preserve">IIl. Ответственность исполнителя и заказчика</w:t>
      </w:r>
    </w:p>
    <w:p w:rsidR="00000000" w:rsidDel="00000000" w:rsidP="00000000" w:rsidRDefault="00000000" w:rsidRPr="00000000" w14:paraId="0000005C">
      <w:pPr>
        <w:jc w:val="both"/>
        <w:rPr/>
      </w:pPr>
      <w:r w:rsidDel="00000000" w:rsidR="00000000" w:rsidRPr="00000000">
        <w:rPr>
          <w:rtl w:val="0"/>
        </w:rPr>
        <w:t xml:space="preserve">15.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00000" w:rsidDel="00000000" w:rsidP="00000000" w:rsidRDefault="00000000" w:rsidRPr="00000000" w14:paraId="0000005D">
      <w:pPr>
        <w:jc w:val="both"/>
        <w:rPr/>
      </w:pPr>
      <w:r w:rsidDel="00000000" w:rsidR="00000000" w:rsidRPr="00000000">
        <w:rPr>
          <w:rtl w:val="0"/>
        </w:rPr>
        <w:t xml:space="preserve">16. При обнаружении недостатка платных образовательных услуг, в том числе оказания</w:t>
      </w:r>
    </w:p>
    <w:p w:rsidR="00000000" w:rsidDel="00000000" w:rsidP="00000000" w:rsidRDefault="00000000" w:rsidRPr="00000000" w14:paraId="0000005E">
      <w:pPr>
        <w:jc w:val="both"/>
        <w:rPr/>
      </w:pPr>
      <w:r w:rsidDel="00000000" w:rsidR="00000000" w:rsidRPr="00000000">
        <w:rPr>
          <w:rtl w:val="0"/>
        </w:rPr>
        <w:t xml:space="preserve">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w:t>
      </w:r>
    </w:p>
    <w:p w:rsidR="00000000" w:rsidDel="00000000" w:rsidP="00000000" w:rsidRDefault="00000000" w:rsidRPr="00000000" w14:paraId="0000005F">
      <w:pPr>
        <w:jc w:val="both"/>
        <w:rPr/>
      </w:pPr>
      <w:r w:rsidDel="00000000" w:rsidR="00000000" w:rsidRPr="00000000">
        <w:rPr>
          <w:rtl w:val="0"/>
        </w:rPr>
        <w:t xml:space="preserve">6)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w:t>
      </w:r>
    </w:p>
    <w:p w:rsidR="00000000" w:rsidDel="00000000" w:rsidP="00000000" w:rsidRDefault="00000000" w:rsidRPr="00000000" w14:paraId="00000060">
      <w:pPr>
        <w:jc w:val="both"/>
        <w:rPr/>
      </w:pPr>
      <w:r w:rsidDel="00000000" w:rsidR="00000000" w:rsidRPr="00000000">
        <w:rPr>
          <w:rtl w:val="0"/>
        </w:rPr>
        <w:t xml:space="preserve">17. Заказчик вправе отказаться от исполнения договора и потребовать полного</w:t>
      </w:r>
    </w:p>
    <w:p w:rsidR="00000000" w:rsidDel="00000000" w:rsidP="00000000" w:rsidRDefault="00000000" w:rsidRPr="00000000" w14:paraId="00000061">
      <w:pPr>
        <w:jc w:val="both"/>
        <w:rPr/>
      </w:pPr>
      <w:r w:rsidDel="00000000" w:rsidR="00000000" w:rsidRPr="00000000">
        <w:rPr>
          <w:rtl w:val="0"/>
        </w:rPr>
        <w:t xml:space="preserve">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00000" w:rsidDel="00000000" w:rsidP="00000000" w:rsidRDefault="00000000" w:rsidRPr="00000000" w14:paraId="00000062">
      <w:pPr>
        <w:jc w:val="both"/>
        <w:rPr/>
      </w:pPr>
      <w:r w:rsidDel="00000000" w:rsidR="00000000" w:rsidRPr="00000000">
        <w:rPr>
          <w:rtl w:val="0"/>
        </w:rPr>
        <w:t xml:space="preserve">18.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00000" w:rsidDel="00000000" w:rsidP="00000000" w:rsidRDefault="00000000" w:rsidRPr="00000000" w14:paraId="00000063">
      <w:pPr>
        <w:jc w:val="both"/>
        <w:rPr/>
      </w:pPr>
      <w:r w:rsidDel="00000000" w:rsidR="00000000" w:rsidRPr="00000000">
        <w:rPr>
          <w:rtl w:val="0"/>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00000" w:rsidDel="00000000" w:rsidP="00000000" w:rsidRDefault="00000000" w:rsidRPr="00000000" w14:paraId="00000064">
      <w:pPr>
        <w:jc w:val="both"/>
        <w:rPr/>
      </w:pPr>
      <w:r w:rsidDel="00000000" w:rsidR="00000000" w:rsidRPr="00000000">
        <w:rPr>
          <w:rtl w:val="0"/>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w:t>
      </w:r>
    </w:p>
    <w:p w:rsidR="00000000" w:rsidDel="00000000" w:rsidP="00000000" w:rsidRDefault="00000000" w:rsidRPr="00000000" w14:paraId="00000065">
      <w:pPr>
        <w:jc w:val="both"/>
        <w:rPr/>
      </w:pPr>
      <w:r w:rsidDel="00000000" w:rsidR="00000000" w:rsidRPr="00000000">
        <w:rPr>
          <w:rtl w:val="0"/>
        </w:rPr>
        <w:t xml:space="preserve">19.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00000" w:rsidDel="00000000" w:rsidP="00000000" w:rsidRDefault="00000000" w:rsidRPr="00000000" w14:paraId="00000066">
      <w:pPr>
        <w:jc w:val="both"/>
        <w:rPr/>
      </w:pPr>
      <w:r w:rsidDel="00000000" w:rsidR="00000000" w:rsidRPr="00000000">
        <w:rPr>
          <w:rtl w:val="0"/>
        </w:rPr>
        <w:t xml:space="preserve">20. По инициативе исполнителя договор может быть расторгнут в одностороннем</w:t>
      </w:r>
    </w:p>
    <w:p w:rsidR="00000000" w:rsidDel="00000000" w:rsidP="00000000" w:rsidRDefault="00000000" w:rsidRPr="00000000" w14:paraId="00000067">
      <w:pPr>
        <w:jc w:val="both"/>
        <w:rPr/>
      </w:pPr>
      <w:r w:rsidDel="00000000" w:rsidR="00000000" w:rsidRPr="00000000">
        <w:rPr>
          <w:rtl w:val="0"/>
        </w:rPr>
        <w:t xml:space="preserve">порядке в следующем случае:</w:t>
      </w:r>
    </w:p>
    <w:p w:rsidR="00000000" w:rsidDel="00000000" w:rsidP="00000000" w:rsidRDefault="00000000" w:rsidRPr="00000000" w14:paraId="00000068">
      <w:pPr>
        <w:jc w:val="both"/>
        <w:rPr/>
      </w:pPr>
      <w:r w:rsidDel="00000000" w:rsidR="00000000" w:rsidRPr="00000000">
        <w:rPr>
          <w:rtl w:val="0"/>
        </w:rPr>
        <w:t xml:space="preserve">а) применение к обучающемуся, достигшему возраста 15 лет, отчисления как меры дисциплинарного взыскания;</w:t>
      </w:r>
    </w:p>
    <w:p w:rsidR="00000000" w:rsidDel="00000000" w:rsidP="00000000" w:rsidRDefault="00000000" w:rsidRPr="00000000" w14:paraId="00000069">
      <w:pPr>
        <w:jc w:val="both"/>
        <w:rPr/>
      </w:pPr>
      <w:r w:rsidDel="00000000" w:rsidR="00000000" w:rsidRPr="00000000">
        <w:rPr>
          <w:rtl w:val="0"/>
        </w:rPr>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00000" w:rsidDel="00000000" w:rsidP="00000000" w:rsidRDefault="00000000" w:rsidRPr="00000000" w14:paraId="0000006A">
      <w:pPr>
        <w:jc w:val="both"/>
        <w:rPr/>
      </w:pPr>
      <w:r w:rsidDel="00000000" w:rsidR="00000000" w:rsidRPr="00000000">
        <w:rPr>
          <w:rtl w:val="0"/>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00000" w:rsidDel="00000000" w:rsidP="00000000" w:rsidRDefault="00000000" w:rsidRPr="00000000" w14:paraId="0000006B">
      <w:pPr>
        <w:jc w:val="both"/>
        <w:rPr/>
      </w:pPr>
      <w:r w:rsidDel="00000000" w:rsidR="00000000" w:rsidRPr="00000000">
        <w:rPr>
          <w:rtl w:val="0"/>
        </w:rPr>
        <w:t xml:space="preserve">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